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F58" w:rsidRDefault="00025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Сообщение о возможном установлении публичного сервитута</w:t>
      </w:r>
    </w:p>
    <w:p w:rsidR="00ED0F58" w:rsidRDefault="00ED0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6"/>
        <w:gridCol w:w="2266"/>
        <w:gridCol w:w="5892"/>
      </w:tblGrid>
      <w:tr w:rsidR="00ED0F58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D0F58" w:rsidRDefault="000254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D0F58" w:rsidRDefault="000254C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  <w:p w:rsidR="00ED0F58" w:rsidRDefault="000254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(уполномоченный органа, которым рассматривается ходатайство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об установлении публичного сервитута)</w:t>
            </w:r>
          </w:p>
        </w:tc>
      </w:tr>
      <w:tr w:rsidR="00ED0F58">
        <w:trPr>
          <w:trHeight w:val="94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D0F58" w:rsidRDefault="000254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D0F58" w:rsidRDefault="000254C9">
            <w:pPr>
              <w:tabs>
                <w:tab w:val="left" w:pos="21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Складирование строите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льных и иных материалов, возведение некапитальных строений, сооружений (включая ограждения, бытовки, навесы) и (или) размещение строительной техники, которые необходимы для обеспечения реконструкции объекта транспортной инфраструктуры федерального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: «Участок магистрального нефтепродуктопровода «Уфа – Западное направление» проходящего по Самарской области, DN500, 461,5 - 474,98 км.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Туймазинское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НУ. Реконструкция»</w:t>
            </w:r>
          </w:p>
          <w:p w:rsidR="00ED0F58" w:rsidRDefault="000254C9">
            <w:pPr>
              <w:tabs>
                <w:tab w:val="left" w:pos="2108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(цель установления публичного сервитута)</w:t>
            </w:r>
          </w:p>
        </w:tc>
      </w:tr>
      <w:tr w:rsidR="00ED0F58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D0F58" w:rsidRDefault="00ED0F58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D0F58" w:rsidRDefault="000254C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63:22:1402001</w:t>
            </w:r>
          </w:p>
        </w:tc>
        <w:tc>
          <w:tcPr>
            <w:tcW w:w="589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D0F58" w:rsidRDefault="000254C9">
            <w:pPr>
              <w:spacing w:line="276" w:lineRule="auto"/>
              <w:ind w:right="19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ED0F58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D0F58" w:rsidRDefault="000254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4</w:t>
            </w:r>
          </w:p>
        </w:tc>
        <w:tc>
          <w:tcPr>
            <w:tcW w:w="8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D0F58" w:rsidRPr="002228A9" w:rsidRDefault="000254C9">
            <w:pPr>
              <w:pStyle w:val="afa"/>
              <w:spacing w:before="0" w:beforeAutospacing="0" w:after="0" w:afterAutospacing="0"/>
              <w:jc w:val="center"/>
              <w:rPr>
                <w:b/>
                <w:bCs/>
                <w:color w:val="333333"/>
              </w:rPr>
            </w:pPr>
            <w:r w:rsidRPr="002228A9">
              <w:rPr>
                <w:b/>
                <w:bCs/>
                <w:color w:val="333333"/>
              </w:rPr>
              <w:t xml:space="preserve">Администрация городского округа </w:t>
            </w:r>
            <w:proofErr w:type="spellStart"/>
            <w:r w:rsidRPr="002228A9">
              <w:rPr>
                <w:b/>
                <w:bCs/>
                <w:color w:val="333333"/>
              </w:rPr>
              <w:t>Кинель</w:t>
            </w:r>
            <w:proofErr w:type="spellEnd"/>
          </w:p>
          <w:p w:rsidR="00ED0F58" w:rsidRPr="002228A9" w:rsidRDefault="000254C9">
            <w:pPr>
              <w:pStyle w:val="af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228A9">
              <w:rPr>
                <w:color w:val="000000"/>
              </w:rPr>
              <w:t xml:space="preserve">446430, Самарская область, </w:t>
            </w:r>
            <w:proofErr w:type="spellStart"/>
            <w:r w:rsidRPr="002228A9">
              <w:rPr>
                <w:color w:val="000000"/>
              </w:rPr>
              <w:t>г</w:t>
            </w:r>
            <w:proofErr w:type="gramStart"/>
            <w:r w:rsidRPr="002228A9">
              <w:rPr>
                <w:color w:val="000000"/>
              </w:rPr>
              <w:t>.К</w:t>
            </w:r>
            <w:proofErr w:type="gramEnd"/>
            <w:r w:rsidRPr="002228A9">
              <w:rPr>
                <w:color w:val="000000"/>
              </w:rPr>
              <w:t>инель</w:t>
            </w:r>
            <w:proofErr w:type="spellEnd"/>
            <w:r w:rsidRPr="002228A9">
              <w:rPr>
                <w:color w:val="000000"/>
              </w:rPr>
              <w:t>, ул. Мира 42а </w:t>
            </w:r>
          </w:p>
          <w:p w:rsidR="00ED0F58" w:rsidRPr="002228A9" w:rsidRDefault="000254C9">
            <w:pPr>
              <w:pStyle w:val="af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228A9">
              <w:rPr>
                <w:color w:val="000000"/>
              </w:rPr>
              <w:t xml:space="preserve">Телефон: </w:t>
            </w:r>
            <w:hyperlink r:id="rId8" w:tooltip="tel:+78466361850" w:history="1">
              <w:r w:rsidRPr="002228A9">
                <w:rPr>
                  <w:rStyle w:val="af8"/>
                  <w:color w:val="262626"/>
                  <w:spacing w:val="-9"/>
                  <w:u w:val="none"/>
                  <w:shd w:val="clear" w:color="auto" w:fill="FFFFFF"/>
                </w:rPr>
                <w:t>+7 (84663) 61778</w:t>
              </w:r>
            </w:hyperlink>
            <w:r w:rsidRPr="002228A9">
              <w:rPr>
                <w:color w:val="000000"/>
              </w:rPr>
              <w:br/>
              <w:t xml:space="preserve">Электронная почта:  </w:t>
            </w:r>
            <w:hyperlink r:id="rId9" w:tooltip="https://xn--c1acbljimlat3k.xn--p1ai/ask.html" w:history="1">
              <w:r w:rsidRPr="002228A9">
                <w:rPr>
                  <w:color w:val="000000"/>
                </w:rPr>
                <w:t>kineladmin@yandex.ru</w:t>
              </w:r>
            </w:hyperlink>
            <w:r w:rsidR="002228A9" w:rsidRPr="002228A9">
              <w:rPr>
                <w:color w:val="000000"/>
              </w:rPr>
              <w:t xml:space="preserve">, </w:t>
            </w:r>
            <w:proofErr w:type="spellStart"/>
            <w:r w:rsidR="002228A9" w:rsidRPr="002228A9">
              <w:rPr>
                <w:color w:val="000000"/>
                <w:lang w:val="en-US"/>
              </w:rPr>
              <w:t>kumikinel</w:t>
            </w:r>
            <w:proofErr w:type="spellEnd"/>
            <w:r w:rsidR="002228A9" w:rsidRPr="002228A9">
              <w:rPr>
                <w:color w:val="000000"/>
              </w:rPr>
              <w:t>@</w:t>
            </w:r>
            <w:r w:rsidR="002228A9" w:rsidRPr="002228A9">
              <w:rPr>
                <w:color w:val="000000"/>
                <w:lang w:val="en-US"/>
              </w:rPr>
              <w:t>mail</w:t>
            </w:r>
            <w:r w:rsidR="002228A9" w:rsidRPr="002228A9">
              <w:rPr>
                <w:color w:val="000000"/>
              </w:rPr>
              <w:t>.</w:t>
            </w:r>
            <w:proofErr w:type="spellStart"/>
            <w:r w:rsidR="002228A9" w:rsidRPr="002228A9">
              <w:rPr>
                <w:color w:val="000000"/>
                <w:lang w:val="en-US"/>
              </w:rPr>
              <w:t>ru</w:t>
            </w:r>
            <w:proofErr w:type="spellEnd"/>
          </w:p>
          <w:p w:rsidR="00ED0F58" w:rsidRPr="002228A9" w:rsidRDefault="000254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  <w:shd w:val="clear" w:color="auto" w:fill="FFFFFF"/>
              </w:rPr>
            </w:pPr>
            <w:r w:rsidRPr="00222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 работы:</w:t>
            </w:r>
            <w:r w:rsidRPr="002228A9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  <w:shd w:val="clear" w:color="auto" w:fill="FFFFFF"/>
              </w:rPr>
              <w:t xml:space="preserve"> с 08:00 до 17:00</w:t>
            </w:r>
          </w:p>
          <w:p w:rsidR="00ED0F58" w:rsidRPr="002228A9" w:rsidRDefault="000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28A9">
              <w:rPr>
                <w:rFonts w:ascii="Times New Roman" w:hAnsi="Times New Roman" w:cs="Times New Roman"/>
                <w:color w:val="FF8800"/>
                <w:spacing w:val="-11"/>
                <w:sz w:val="24"/>
                <w:szCs w:val="24"/>
                <w:shd w:val="clear" w:color="auto" w:fill="FFFFFF"/>
              </w:rPr>
              <w:t xml:space="preserve">                    </w:t>
            </w:r>
            <w:r w:rsidRPr="002228A9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  <w:shd w:val="clear" w:color="auto" w:fill="FFFFFF"/>
              </w:rPr>
              <w:t xml:space="preserve">обед 12:00–13:00 </w:t>
            </w:r>
          </w:p>
          <w:p w:rsidR="00ED0F58" w:rsidRDefault="000254C9">
            <w:pPr>
              <w:pStyle w:val="afa"/>
              <w:spacing w:before="0" w:beforeAutospacing="0" w:after="0" w:afterAutospacing="0"/>
              <w:jc w:val="center"/>
              <w:rPr>
                <w:color w:val="000000"/>
              </w:rPr>
            </w:pPr>
            <w:r w:rsidRPr="002228A9">
              <w:t xml:space="preserve"> </w:t>
            </w:r>
            <w:r w:rsidRPr="002228A9"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</w:t>
            </w:r>
            <w:r w:rsidRPr="002228A9">
              <w:t>тупившим ходатайством об установлении публичного сервитута)</w:t>
            </w:r>
          </w:p>
        </w:tc>
      </w:tr>
      <w:tr w:rsidR="00ED0F58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D0F58" w:rsidRDefault="000254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8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D0F58" w:rsidRPr="002228A9" w:rsidRDefault="000254C9">
            <w:pPr>
              <w:pStyle w:val="afa"/>
              <w:spacing w:before="0" w:beforeAutospacing="0" w:after="0" w:afterAutospacing="0"/>
              <w:jc w:val="center"/>
              <w:rPr>
                <w:b/>
                <w:bCs/>
                <w:color w:val="333333"/>
              </w:rPr>
            </w:pPr>
            <w:r w:rsidRPr="002228A9">
              <w:rPr>
                <w:b/>
                <w:bCs/>
                <w:color w:val="333333"/>
              </w:rPr>
              <w:t xml:space="preserve">Администрация муниципального района </w:t>
            </w:r>
            <w:proofErr w:type="spellStart"/>
            <w:r w:rsidRPr="002228A9">
              <w:rPr>
                <w:b/>
                <w:bCs/>
                <w:color w:val="333333"/>
              </w:rPr>
              <w:t>Кинельский</w:t>
            </w:r>
            <w:proofErr w:type="spellEnd"/>
          </w:p>
          <w:p w:rsidR="00ED0F58" w:rsidRPr="002228A9" w:rsidRDefault="000254C9">
            <w:pPr>
              <w:pStyle w:val="afa"/>
              <w:spacing w:before="0" w:beforeAutospacing="0" w:after="0" w:afterAutospacing="0"/>
              <w:jc w:val="center"/>
              <w:rPr>
                <w:b/>
                <w:bCs/>
                <w:color w:val="333333"/>
              </w:rPr>
            </w:pPr>
            <w:r w:rsidRPr="002228A9">
              <w:rPr>
                <w:b/>
                <w:bCs/>
                <w:color w:val="333333"/>
              </w:rPr>
              <w:t xml:space="preserve"> Самарской области</w:t>
            </w:r>
          </w:p>
          <w:p w:rsidR="00ED0F58" w:rsidRDefault="000254C9">
            <w:pPr>
              <w:pStyle w:val="afa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 xml:space="preserve">адрес: 446433, г. </w:t>
            </w:r>
            <w:proofErr w:type="spellStart"/>
            <w:r>
              <w:rPr>
                <w:b/>
              </w:rPr>
              <w:t>Кинель</w:t>
            </w:r>
            <w:proofErr w:type="spellEnd"/>
            <w:r>
              <w:rPr>
                <w:b/>
              </w:rPr>
              <w:t>, ул. Ленина, 36</w:t>
            </w:r>
          </w:p>
          <w:p w:rsidR="00ED0F58" w:rsidRDefault="000254C9">
            <w:pPr>
              <w:pStyle w:val="afa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 xml:space="preserve">электронная почта: </w:t>
            </w:r>
            <w:hyperlink r:id="rId10" w:tooltip="mailto:radmin@kinel.ru" w:history="1">
              <w:r>
                <w:rPr>
                  <w:b/>
                </w:rPr>
                <w:t>radmin@kinel.ru</w:t>
              </w:r>
            </w:hyperlink>
          </w:p>
          <w:p w:rsidR="00ED0F58" w:rsidRDefault="000254C9">
            <w:pPr>
              <w:pStyle w:val="af9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</w:t>
            </w:r>
            <w:r>
              <w:rPr>
                <w:rFonts w:ascii="Times New Roman" w:hAnsi="Times New Roman"/>
                <w:sz w:val="24"/>
                <w:szCs w:val="24"/>
              </w:rPr>
              <w:t>го участка и (или) земель, указанных в пункте 3 данного сообщения.</w:t>
            </w:r>
          </w:p>
          <w:p w:rsidR="00ED0F58" w:rsidRDefault="000254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ED0F58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D0F58" w:rsidRDefault="000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8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D0F58" w:rsidRDefault="000254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Приказ Министерства энергетики Российской Фе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дерации от 16.12.2024</w:t>
            </w:r>
          </w:p>
          <w:p w:rsidR="00ED0F58" w:rsidRDefault="000254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№372тд «Об утверждении документации по планировке территории для размещения объекта трубопроводного транспорта федерального значения «Участок МНПП «Уфа – Западное направление» проходящего по Самарской области, DN500, 461,5 - 474,98 км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Туймазинское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НУ. Реконструкция»</w:t>
            </w:r>
          </w:p>
          <w:p w:rsidR="00ED0F58" w:rsidRDefault="000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ED0F58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D0F58" w:rsidRDefault="000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8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D0F58" w:rsidRDefault="000254C9">
            <w:pPr>
              <w:pStyle w:val="af9"/>
              <w:numPr>
                <w:ilvl w:val="0"/>
                <w:numId w:val="2"/>
              </w:numPr>
              <w:spacing w:after="0" w:line="240" w:lineRule="auto"/>
              <w:ind w:firstLine="7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https://minenergo.gov.ru</w:t>
            </w:r>
          </w:p>
          <w:p w:rsidR="00ED0F58" w:rsidRDefault="000254C9">
            <w:pPr>
              <w:pStyle w:val="af9"/>
              <w:numPr>
                <w:ilvl w:val="0"/>
                <w:numId w:val="2"/>
              </w:numPr>
              <w:spacing w:after="0" w:line="240" w:lineRule="auto"/>
              <w:ind w:firstLine="79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sz w:val="24"/>
                <w:szCs w:val="24"/>
              </w:rPr>
              <w:t>:// kinel</w:t>
            </w:r>
            <w:r>
              <w:rPr>
                <w:rFonts w:ascii="Times New Roman" w:hAnsi="Times New Roman"/>
                <w:sz w:val="24"/>
                <w:szCs w:val="24"/>
              </w:rPr>
              <w:t>.ru</w:t>
            </w:r>
          </w:p>
          <w:p w:rsidR="00ED0F58" w:rsidRDefault="000254C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тественных монополий)</w:t>
            </w:r>
          </w:p>
          <w:p w:rsidR="002228A9" w:rsidRPr="002228A9" w:rsidRDefault="002228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</w:tr>
      <w:tr w:rsidR="00ED0F58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D0F58" w:rsidRDefault="000254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8</w:t>
            </w:r>
          </w:p>
        </w:tc>
        <w:tc>
          <w:tcPr>
            <w:tcW w:w="8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D0F58" w:rsidRDefault="000254C9">
            <w:pPr>
              <w:spacing w:after="0" w:line="240" w:lineRule="auto"/>
              <w:ind w:left="1875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https:// kinel.ru</w:t>
            </w:r>
          </w:p>
          <w:p w:rsidR="00ED0F58" w:rsidRDefault="000254C9">
            <w:pPr>
              <w:spacing w:after="0" w:line="240" w:lineRule="auto"/>
              <w:ind w:left="1875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2. https://кинельгород.рф</w:t>
            </w:r>
          </w:p>
          <w:p w:rsidR="00ED0F58" w:rsidRDefault="000254C9">
            <w:pPr>
              <w:spacing w:after="0" w:line="240" w:lineRule="auto"/>
              <w:jc w:val="center"/>
            </w:pPr>
            <w:r w:rsidRPr="002228A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ходатайстве</w:t>
            </w:r>
            <w:proofErr w:type="gramEnd"/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об установлении публичного сервитута)</w:t>
            </w:r>
          </w:p>
        </w:tc>
      </w:tr>
      <w:tr w:rsidR="00ED0F58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D0F58" w:rsidRDefault="000254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8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D0F58" w:rsidRDefault="000254C9">
            <w:pPr>
              <w:spacing w:after="0"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Дополнительно по всем вопросам можно обращаться:</w:t>
            </w:r>
          </w:p>
          <w:p w:rsidR="00ED0F58" w:rsidRDefault="000254C9">
            <w:pPr>
              <w:pStyle w:val="TableParagraph"/>
              <w:spacing w:before="0"/>
              <w:ind w:left="-2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АО «</w:t>
            </w:r>
            <w:proofErr w:type="spellStart"/>
            <w:r>
              <w:rPr>
                <w:sz w:val="24"/>
                <w:szCs w:val="24"/>
                <w:lang w:val="ru-RU"/>
              </w:rPr>
              <w:t>Транснефть</w:t>
            </w:r>
            <w:proofErr w:type="spellEnd"/>
            <w:r>
              <w:rPr>
                <w:sz w:val="24"/>
                <w:szCs w:val="24"/>
                <w:lang w:val="ru-RU"/>
              </w:rPr>
              <w:t>-Урал»</w:t>
            </w:r>
          </w:p>
          <w:p w:rsidR="00ED0F58" w:rsidRDefault="000254C9">
            <w:pPr>
              <w:pStyle w:val="af9"/>
              <w:spacing w:after="0"/>
              <w:ind w:left="-2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450008, Российская Федерация, Республика Башкортостан, г. Уфа, ул. Крупской, д. 10</w:t>
            </w:r>
            <w:proofErr w:type="gramEnd"/>
          </w:p>
          <w:p w:rsidR="00ED0F58" w:rsidRDefault="000254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tnural@ufa.transneft.ru</w:t>
            </w:r>
          </w:p>
        </w:tc>
      </w:tr>
      <w:tr w:rsidR="00ED0F58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D0F58" w:rsidRDefault="000254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8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D0F58" w:rsidRDefault="000254C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Описание местоположения границ публичного сервитута,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а также перечень коор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динат характерных точек этих границ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прилагается к сообщению</w:t>
            </w:r>
          </w:p>
          <w:p w:rsidR="00ED0F58" w:rsidRDefault="000254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(описание местоположения границ публичного сервитута)</w:t>
            </w:r>
          </w:p>
        </w:tc>
      </w:tr>
    </w:tbl>
    <w:p w:rsidR="00ED0F58" w:rsidRDefault="00ED0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ED0F58" w:rsidRDefault="00ED0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ED0F58" w:rsidRDefault="00ED0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ED0F58" w:rsidRDefault="00ED0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ED0F58" w:rsidRDefault="00ED0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ED0F58" w:rsidRDefault="00ED0F5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sectPr w:rsidR="00ED0F5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4C9" w:rsidRDefault="000254C9">
      <w:pPr>
        <w:spacing w:after="0" w:line="240" w:lineRule="auto"/>
      </w:pPr>
      <w:r>
        <w:separator/>
      </w:r>
    </w:p>
  </w:endnote>
  <w:endnote w:type="continuationSeparator" w:id="0">
    <w:p w:rsidR="000254C9" w:rsidRDefault="00025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4C9" w:rsidRDefault="000254C9">
      <w:pPr>
        <w:spacing w:after="0" w:line="240" w:lineRule="auto"/>
      </w:pPr>
      <w:r>
        <w:separator/>
      </w:r>
    </w:p>
  </w:footnote>
  <w:footnote w:type="continuationSeparator" w:id="0">
    <w:p w:rsidR="000254C9" w:rsidRDefault="000254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0603E"/>
    <w:multiLevelType w:val="hybridMultilevel"/>
    <w:tmpl w:val="CFC8D3EE"/>
    <w:lvl w:ilvl="0" w:tplc="081C5B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FF21BC8">
      <w:start w:val="1"/>
      <w:numFmt w:val="lowerLetter"/>
      <w:lvlText w:val="%2."/>
      <w:lvlJc w:val="left"/>
      <w:pPr>
        <w:ind w:left="1440" w:hanging="360"/>
      </w:pPr>
    </w:lvl>
    <w:lvl w:ilvl="2" w:tplc="480A17F4">
      <w:start w:val="1"/>
      <w:numFmt w:val="lowerRoman"/>
      <w:lvlText w:val="%3."/>
      <w:lvlJc w:val="right"/>
      <w:pPr>
        <w:ind w:left="2160" w:hanging="180"/>
      </w:pPr>
    </w:lvl>
    <w:lvl w:ilvl="3" w:tplc="37F877A2">
      <w:start w:val="1"/>
      <w:numFmt w:val="decimal"/>
      <w:lvlText w:val="%4."/>
      <w:lvlJc w:val="left"/>
      <w:pPr>
        <w:ind w:left="2880" w:hanging="360"/>
      </w:pPr>
    </w:lvl>
    <w:lvl w:ilvl="4" w:tplc="05EECD3C">
      <w:start w:val="1"/>
      <w:numFmt w:val="lowerLetter"/>
      <w:lvlText w:val="%5."/>
      <w:lvlJc w:val="left"/>
      <w:pPr>
        <w:ind w:left="3600" w:hanging="360"/>
      </w:pPr>
    </w:lvl>
    <w:lvl w:ilvl="5" w:tplc="FFD4F618">
      <w:start w:val="1"/>
      <w:numFmt w:val="lowerRoman"/>
      <w:lvlText w:val="%6."/>
      <w:lvlJc w:val="right"/>
      <w:pPr>
        <w:ind w:left="4320" w:hanging="180"/>
      </w:pPr>
    </w:lvl>
    <w:lvl w:ilvl="6" w:tplc="8F44B708">
      <w:start w:val="1"/>
      <w:numFmt w:val="decimal"/>
      <w:lvlText w:val="%7."/>
      <w:lvlJc w:val="left"/>
      <w:pPr>
        <w:ind w:left="5040" w:hanging="360"/>
      </w:pPr>
    </w:lvl>
    <w:lvl w:ilvl="7" w:tplc="30A479E0">
      <w:start w:val="1"/>
      <w:numFmt w:val="lowerLetter"/>
      <w:lvlText w:val="%8."/>
      <w:lvlJc w:val="left"/>
      <w:pPr>
        <w:ind w:left="5760" w:hanging="360"/>
      </w:pPr>
    </w:lvl>
    <w:lvl w:ilvl="8" w:tplc="F670E74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1656EF"/>
    <w:multiLevelType w:val="hybridMultilevel"/>
    <w:tmpl w:val="C25AB34C"/>
    <w:lvl w:ilvl="0" w:tplc="E766C3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945E625C">
      <w:start w:val="1"/>
      <w:numFmt w:val="lowerLetter"/>
      <w:lvlText w:val="%2."/>
      <w:lvlJc w:val="left"/>
      <w:pPr>
        <w:ind w:left="1800" w:hanging="360"/>
      </w:pPr>
    </w:lvl>
    <w:lvl w:ilvl="2" w:tplc="CC0A4F98">
      <w:start w:val="1"/>
      <w:numFmt w:val="lowerRoman"/>
      <w:lvlText w:val="%3."/>
      <w:lvlJc w:val="right"/>
      <w:pPr>
        <w:ind w:left="2520" w:hanging="180"/>
      </w:pPr>
    </w:lvl>
    <w:lvl w:ilvl="3" w:tplc="FCB666F2">
      <w:start w:val="1"/>
      <w:numFmt w:val="decimal"/>
      <w:lvlText w:val="%4."/>
      <w:lvlJc w:val="left"/>
      <w:pPr>
        <w:ind w:left="3240" w:hanging="360"/>
      </w:pPr>
    </w:lvl>
    <w:lvl w:ilvl="4" w:tplc="D0DE636A">
      <w:start w:val="1"/>
      <w:numFmt w:val="lowerLetter"/>
      <w:lvlText w:val="%5."/>
      <w:lvlJc w:val="left"/>
      <w:pPr>
        <w:ind w:left="3960" w:hanging="360"/>
      </w:pPr>
    </w:lvl>
    <w:lvl w:ilvl="5" w:tplc="463A89FA">
      <w:start w:val="1"/>
      <w:numFmt w:val="lowerRoman"/>
      <w:lvlText w:val="%6."/>
      <w:lvlJc w:val="right"/>
      <w:pPr>
        <w:ind w:left="4680" w:hanging="180"/>
      </w:pPr>
    </w:lvl>
    <w:lvl w:ilvl="6" w:tplc="AAD2A682">
      <w:start w:val="1"/>
      <w:numFmt w:val="decimal"/>
      <w:lvlText w:val="%7."/>
      <w:lvlJc w:val="left"/>
      <w:pPr>
        <w:ind w:left="5400" w:hanging="360"/>
      </w:pPr>
    </w:lvl>
    <w:lvl w:ilvl="7" w:tplc="70365BFE">
      <w:start w:val="1"/>
      <w:numFmt w:val="lowerLetter"/>
      <w:lvlText w:val="%8."/>
      <w:lvlJc w:val="left"/>
      <w:pPr>
        <w:ind w:left="6120" w:hanging="360"/>
      </w:pPr>
    </w:lvl>
    <w:lvl w:ilvl="8" w:tplc="957C5C2A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8A9"/>
    <w:rsid w:val="000254C9"/>
    <w:rsid w:val="002228A9"/>
    <w:rsid w:val="00ED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 w:eastAsia="en-US"/>
    </w:rPr>
  </w:style>
  <w:style w:type="character" w:styleId="afb">
    <w:name w:val="Strong"/>
    <w:basedOn w:val="a0"/>
    <w:uiPriority w:val="22"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 w:eastAsia="en-US"/>
    </w:rPr>
  </w:style>
  <w:style w:type="character" w:styleId="afb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7846636185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admin@kine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xn--c1acbljimlat3k.xn--p1ai/ask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jutova\Downloads\&#1057;&#1086;&#1086;&#1073;&#1097;&#1077;&#1085;&#1080;&#1077;%20&#1086;%20&#1074;&#1086;&#1079;&#1084;&#1086;&#1078;&#1085;&#1086;&#1084;%20&#1091;&#1089;&#1090;&#1072;&#1085;&#1086;&#1074;&#1083;&#1077;&#1085;&#1080;&#1080;%20&#1055;&#1057;_&#1075;.&#1086;.&#1050;&#1080;&#1085;&#1077;&#1083;&#110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Сообщение о возможном установлении ПС_г.о.Кинель</Template>
  <TotalTime>4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Bajutova</dc:creator>
  <cp:lastModifiedBy>Bajutova</cp:lastModifiedBy>
  <cp:revision>1</cp:revision>
  <dcterms:created xsi:type="dcterms:W3CDTF">2025-03-13T10:37:00Z</dcterms:created>
  <dcterms:modified xsi:type="dcterms:W3CDTF">2025-03-13T10:41:00Z</dcterms:modified>
</cp:coreProperties>
</file>